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54036" w14:textId="77777777" w:rsidR="00597FD2" w:rsidRDefault="00597FD2" w:rsidP="00597FD2">
      <w:pPr>
        <w:bidi/>
        <w:rPr>
          <w:rFonts w:ascii="Aptos" w:eastAsia="Times New Roman" w:hAnsi="Aptos"/>
          <w:color w:val="000000"/>
        </w:rPr>
      </w:pPr>
      <w:r>
        <w:rPr>
          <w:rFonts w:ascii="Aptos" w:eastAsia="Times New Roman" w:hAnsi="Aptos" w:hint="cs"/>
          <w:color w:val="000000"/>
          <w:rtl/>
        </w:rPr>
        <w:t>יש רגעים שבהם אמנות וסיפור חיים נפגשים באופן שנדמה כאילו נועדו זה לזה.</w:t>
      </w:r>
    </w:p>
    <w:p w14:paraId="784D0638" w14:textId="77777777" w:rsidR="00597FD2" w:rsidRDefault="00597FD2" w:rsidP="00597FD2">
      <w:pPr>
        <w:bidi/>
        <w:rPr>
          <w:rFonts w:ascii="Aptos" w:eastAsia="Times New Roman" w:hAnsi="Aptos"/>
          <w:color w:val="000000"/>
        </w:rPr>
      </w:pPr>
      <w:r>
        <w:rPr>
          <w:rFonts w:ascii="Aptos" w:eastAsia="Times New Roman" w:hAnsi="Aptos" w:hint="cs"/>
          <w:color w:val="000000"/>
          <w:rtl/>
        </w:rPr>
        <w:t>פסל ה"סמיילי" שיצרתי מבטא את האמונה שחיוך הוא הרבה יותר מהבעת פנים. הוא בחירה – לראות את הטוב, לחבר בין אנשים, להעניק תקווה ולהאיר את יומו של אדם אחר.</w:t>
      </w:r>
    </w:p>
    <w:p w14:paraId="3DF491CC" w14:textId="77777777" w:rsidR="00597FD2" w:rsidRDefault="00597FD2" w:rsidP="00597FD2">
      <w:pPr>
        <w:bidi/>
        <w:rPr>
          <w:rFonts w:ascii="Aptos" w:eastAsia="Times New Roman" w:hAnsi="Aptos" w:hint="cs"/>
          <w:color w:val="000000"/>
          <w:rtl/>
        </w:rPr>
      </w:pPr>
      <w:r>
        <w:rPr>
          <w:rFonts w:ascii="Aptos" w:eastAsia="Times New Roman" w:hAnsi="Aptos" w:hint="cs"/>
          <w:color w:val="000000"/>
          <w:rtl/>
        </w:rPr>
        <w:t>ליאם שרם ז"ל, צעיר חכם, יזם חברתי ואוהב אדם, חי בדיוק את הרוח הזו. הוא פעל למען אחרים, יצר חיבורים בין אנשים והאמין בכוחה של עשייה טובה. המשפט שהוביל :  "לסגור את היום בחיוך", הייתה עבורו  דרך חיים.</w:t>
      </w:r>
    </w:p>
    <w:p w14:paraId="6A8A17E6" w14:textId="77777777" w:rsidR="00597FD2" w:rsidRDefault="00597FD2" w:rsidP="00597FD2">
      <w:pPr>
        <w:bidi/>
        <w:rPr>
          <w:rFonts w:ascii="Aptos" w:eastAsia="Times New Roman" w:hAnsi="Aptos" w:hint="cs"/>
          <w:color w:val="000000"/>
          <w:rtl/>
        </w:rPr>
      </w:pPr>
      <w:r>
        <w:rPr>
          <w:rFonts w:ascii="Aptos" w:eastAsia="Times New Roman" w:hAnsi="Aptos" w:hint="cs"/>
          <w:color w:val="000000"/>
          <w:rtl/>
        </w:rPr>
        <w:t xml:space="preserve">מאז הירצחו של ליאם במסיבת נובה, </w:t>
      </w:r>
      <w:proofErr w:type="spellStart"/>
      <w:r>
        <w:rPr>
          <w:rFonts w:ascii="Aptos" w:eastAsia="Times New Roman" w:hAnsi="Aptos" w:hint="cs"/>
          <w:color w:val="000000"/>
          <w:rtl/>
        </w:rPr>
        <w:t>אמו</w:t>
      </w:r>
      <w:proofErr w:type="spellEnd"/>
      <w:r>
        <w:rPr>
          <w:rFonts w:ascii="Aptos" w:eastAsia="Times New Roman" w:hAnsi="Aptos" w:hint="cs"/>
          <w:color w:val="000000"/>
          <w:rtl/>
        </w:rPr>
        <w:t>, סימונה שרם, בחרה להפוך את האובדן לעשייה. במסירות ובאהבה היא פועלת להנצחתו ולהמשך הערכים שבהם האמין – נתינה, תקווה ואחריות חברתית.</w:t>
      </w:r>
    </w:p>
    <w:p w14:paraId="4EC3B5C2" w14:textId="77777777" w:rsidR="00597FD2" w:rsidRDefault="00597FD2" w:rsidP="00597FD2">
      <w:pPr>
        <w:bidi/>
        <w:rPr>
          <w:rFonts w:ascii="Aptos" w:eastAsia="Times New Roman" w:hAnsi="Aptos" w:hint="cs"/>
          <w:color w:val="000000"/>
          <w:rtl/>
        </w:rPr>
      </w:pPr>
      <w:r>
        <w:rPr>
          <w:rFonts w:ascii="Aptos" w:eastAsia="Times New Roman" w:hAnsi="Aptos" w:hint="cs"/>
          <w:color w:val="000000"/>
          <w:rtl/>
        </w:rPr>
        <w:t>עבורי, החיבור בין הסמיילי לבין דמותו של ליאם הוא טבעי ומרגש.</w:t>
      </w:r>
    </w:p>
    <w:p w14:paraId="4520C033" w14:textId="77777777" w:rsidR="00597FD2" w:rsidRDefault="00597FD2" w:rsidP="00597FD2">
      <w:pPr>
        <w:bidi/>
        <w:rPr>
          <w:rFonts w:ascii="Aptos" w:eastAsia="Times New Roman" w:hAnsi="Aptos" w:hint="cs"/>
          <w:color w:val="000000"/>
          <w:rtl/>
        </w:rPr>
      </w:pPr>
      <w:r>
        <w:rPr>
          <w:rFonts w:ascii="Aptos" w:eastAsia="Times New Roman" w:hAnsi="Aptos" w:hint="cs"/>
          <w:color w:val="000000"/>
          <w:rtl/>
        </w:rPr>
        <w:t> שניהם מזכירים לנו שחיוך אמיתי אינו מתעלם מן הכאב, אלא מעניק כוח להמשיך, לחבר, לבנות ולבחור בחיים.</w:t>
      </w:r>
    </w:p>
    <w:p w14:paraId="147A2D83" w14:textId="77777777" w:rsidR="00597FD2" w:rsidRDefault="00597FD2" w:rsidP="00597FD2">
      <w:pPr>
        <w:bidi/>
        <w:rPr>
          <w:rFonts w:ascii="Aptos" w:eastAsia="Times New Roman" w:hAnsi="Aptos" w:hint="cs"/>
          <w:color w:val="000000"/>
          <w:rtl/>
        </w:rPr>
      </w:pPr>
      <w:r>
        <w:rPr>
          <w:rFonts w:ascii="Aptos" w:eastAsia="Times New Roman" w:hAnsi="Aptos" w:hint="cs"/>
          <w:color w:val="000000"/>
          <w:rtl/>
        </w:rPr>
        <w:t>מי ייתן, וכל מי שיביט בסמיילי יזכור גם את ליאם  ואת הבחירה היפה שהותיר לנו כצוואה: </w:t>
      </w:r>
    </w:p>
    <w:p w14:paraId="2E30AAEC" w14:textId="77777777" w:rsidR="00597FD2" w:rsidRDefault="00597FD2" w:rsidP="00597FD2">
      <w:pPr>
        <w:bidi/>
        <w:rPr>
          <w:rFonts w:ascii="Aptos" w:eastAsia="Times New Roman" w:hAnsi="Aptos" w:hint="cs"/>
          <w:color w:val="000000"/>
          <w:rtl/>
        </w:rPr>
      </w:pPr>
      <w:r>
        <w:rPr>
          <w:rFonts w:ascii="Aptos" w:eastAsia="Times New Roman" w:hAnsi="Aptos" w:hint="cs"/>
          <w:color w:val="000000"/>
          <w:rtl/>
        </w:rPr>
        <w:t>לסגור את היום בחיוך.</w:t>
      </w:r>
    </w:p>
    <w:p w14:paraId="1C19D948" w14:textId="77777777" w:rsidR="00597FD2" w:rsidRDefault="00597FD2" w:rsidP="00597FD2">
      <w:pPr>
        <w:bidi/>
        <w:rPr>
          <w:rFonts w:ascii="Aptos" w:eastAsia="Times New Roman" w:hAnsi="Aptos" w:hint="cs"/>
          <w:rtl/>
        </w:rPr>
      </w:pPr>
    </w:p>
    <w:p w14:paraId="58DD8FF1" w14:textId="77777777" w:rsidR="00E74B33" w:rsidRDefault="00E74B33"/>
    <w:sectPr w:rsidR="00E74B33" w:rsidSect="007353E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B33"/>
    <w:rsid w:val="00597FD2"/>
    <w:rsid w:val="007353E5"/>
    <w:rsid w:val="0087663F"/>
    <w:rsid w:val="00E7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08533"/>
  <w15:chartTrackingRefBased/>
  <w15:docId w15:val="{72DEF021-6C2A-40C4-900B-418A7E5BC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FD2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4B33"/>
    <w:pPr>
      <w:keepNext/>
      <w:keepLines/>
      <w:bidi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B33"/>
    <w:pPr>
      <w:keepNext/>
      <w:keepLines/>
      <w:bidi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B33"/>
    <w:pPr>
      <w:keepNext/>
      <w:keepLines/>
      <w:bidi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B33"/>
    <w:pPr>
      <w:keepNext/>
      <w:keepLines/>
      <w:bidi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B33"/>
    <w:pPr>
      <w:keepNext/>
      <w:keepLines/>
      <w:bidi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B33"/>
    <w:pPr>
      <w:keepNext/>
      <w:keepLines/>
      <w:bidi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B33"/>
    <w:pPr>
      <w:keepNext/>
      <w:keepLines/>
      <w:bidi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B33"/>
    <w:pPr>
      <w:keepNext/>
      <w:keepLines/>
      <w:bidi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B33"/>
    <w:pPr>
      <w:keepNext/>
      <w:keepLines/>
      <w:bidi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B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B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B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B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B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B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B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B33"/>
    <w:pPr>
      <w:bidi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74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B33"/>
    <w:pPr>
      <w:numPr>
        <w:ilvl w:val="1"/>
      </w:numPr>
      <w:bidi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74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B33"/>
    <w:pPr>
      <w:bidi/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74B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B33"/>
    <w:pPr>
      <w:bidi/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74B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/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B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B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2ec9b46-87e2-48a2-a6e1-ace96c0441e5}" enabled="0" method="" siteId="{c2ec9b46-87e2-48a2-a6e1-ace96c0441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713</Characters>
  <Application>Microsoft Office Word</Application>
  <DocSecurity>0</DocSecurity>
  <Lines>5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Fuhrer</dc:creator>
  <cp:keywords/>
  <dc:description/>
  <cp:lastModifiedBy>Michal Fuhrer</cp:lastModifiedBy>
  <cp:revision>2</cp:revision>
  <dcterms:created xsi:type="dcterms:W3CDTF">2026-10-06T07:46:00Z</dcterms:created>
  <dcterms:modified xsi:type="dcterms:W3CDTF">2026-10-06T07:47:00Z</dcterms:modified>
</cp:coreProperties>
</file>